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7F495F" w:rsidRDefault="002C4737" w:rsidP="002C4737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7F495F">
              <w:rPr>
                <w:b/>
                <w:sz w:val="22"/>
                <w:szCs w:val="22"/>
              </w:rPr>
              <w:t>DIRETOR DE IMAGEM</w:t>
            </w:r>
            <w:r w:rsidR="007F495F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23236" w:rsidRDefault="002C4737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Comunicação Social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7F495F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7F495F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7F495F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2C4737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Coordenar e executar gravações de imagens televisivas; orientar a iluminação segundo o clima da cena; orientar a operação da câmera durante as gravações; orientar a operação de edição durante a gravação das cenas; conhecer a linguagem técnica própria para focalização da cena e termos específicos da área de atuação; conhecer e dominar os recursos de seleção e mixagem de imagens disponíveis na mesa-de-corte; operar mesa-de-corte e de vídeo; selecionar, comutar, a </w:t>
            </w:r>
            <w:proofErr w:type="spellStart"/>
            <w:r w:rsidRPr="00726047">
              <w:rPr>
                <w:sz w:val="22"/>
                <w:szCs w:val="22"/>
              </w:rPr>
              <w:t>seqüência</w:t>
            </w:r>
            <w:proofErr w:type="spellEnd"/>
            <w:r w:rsidRPr="00726047">
              <w:rPr>
                <w:sz w:val="22"/>
                <w:szCs w:val="22"/>
              </w:rPr>
              <w:t xml:space="preserve"> de imagens quando houver mais de uma câmera em uso simultâneo; dar pareceres relacionados com assuntos artísticos e técnicos ligados </w:t>
            </w:r>
            <w:proofErr w:type="gramStart"/>
            <w:r w:rsidRPr="00726047">
              <w:rPr>
                <w:sz w:val="22"/>
                <w:szCs w:val="22"/>
              </w:rPr>
              <w:t>a</w:t>
            </w:r>
            <w:proofErr w:type="gramEnd"/>
            <w:r w:rsidRPr="00726047">
              <w:rPr>
                <w:sz w:val="22"/>
                <w:szCs w:val="22"/>
              </w:rPr>
              <w:t xml:space="preserve"> função; propor modernização e equipamentos; conhecer os controles e funções das moviola; determinar a necessidade de abertura de novas pistas de som; fazer as marcações necessárias no copião para orientação do montador de negativos; manusear o gerador de caracteres; conhecer e dominar termos ligados à função; utilizar os diversos tipos de letras; operar com os recursos geradores de caracteres disponíveis.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7F495F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7F495F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2C4737" w:rsidRPr="00726047" w:rsidRDefault="002C4737" w:rsidP="002C4737">
            <w:pPr>
              <w:widowControl/>
              <w:numPr>
                <w:ilvl w:val="0"/>
                <w:numId w:val="1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Coordenar e executar gravações de imagens televisivas.</w:t>
            </w:r>
          </w:p>
          <w:p w:rsidR="002C4737" w:rsidRPr="00726047" w:rsidRDefault="002C4737" w:rsidP="002C4737">
            <w:pPr>
              <w:widowControl/>
              <w:numPr>
                <w:ilvl w:val="0"/>
                <w:numId w:val="10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Orientar o iluminador segundo clima da cena em consonância com o diretor de fotografia.</w:t>
            </w:r>
          </w:p>
          <w:p w:rsidR="002C4737" w:rsidRPr="00726047" w:rsidRDefault="002C4737" w:rsidP="002C4737">
            <w:pPr>
              <w:widowControl/>
              <w:numPr>
                <w:ilvl w:val="0"/>
                <w:numId w:val="10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Orientar os operadores de câmera e sonoplasta durante as gravações.</w:t>
            </w:r>
          </w:p>
          <w:p w:rsidR="002C4737" w:rsidRPr="00726047" w:rsidRDefault="002C4737" w:rsidP="002C4737">
            <w:pPr>
              <w:widowControl/>
              <w:numPr>
                <w:ilvl w:val="0"/>
                <w:numId w:val="10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Conhecer a linguagem técnica própria para a focalização da cena e termos específicos da área de atuação.</w:t>
            </w:r>
          </w:p>
          <w:p w:rsidR="002C4737" w:rsidRPr="00726047" w:rsidRDefault="002C4737" w:rsidP="002C4737">
            <w:pPr>
              <w:widowControl/>
              <w:numPr>
                <w:ilvl w:val="0"/>
                <w:numId w:val="10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Conhecer e dominar os recursos de seleção e mixagem de imagens disponíveis no mês-de-corte.</w:t>
            </w:r>
          </w:p>
          <w:p w:rsidR="002C4737" w:rsidRPr="00726047" w:rsidRDefault="002C4737" w:rsidP="002C4737">
            <w:pPr>
              <w:widowControl/>
              <w:numPr>
                <w:ilvl w:val="0"/>
                <w:numId w:val="10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Operar a mês-de-corte e efeitos de vídeo.</w:t>
            </w:r>
          </w:p>
          <w:p w:rsidR="002C4737" w:rsidRPr="00726047" w:rsidRDefault="002C4737" w:rsidP="002C4737">
            <w:pPr>
              <w:widowControl/>
              <w:numPr>
                <w:ilvl w:val="0"/>
                <w:numId w:val="10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Selecionar e comutar a </w:t>
            </w:r>
            <w:r w:rsidR="00AE6E81" w:rsidRPr="00726047">
              <w:rPr>
                <w:sz w:val="22"/>
                <w:szCs w:val="22"/>
              </w:rPr>
              <w:t>sequência</w:t>
            </w:r>
            <w:r w:rsidRPr="00726047">
              <w:rPr>
                <w:sz w:val="22"/>
                <w:szCs w:val="22"/>
              </w:rPr>
              <w:t xml:space="preserve"> de imagens.</w:t>
            </w:r>
          </w:p>
          <w:p w:rsidR="002C4737" w:rsidRPr="00726047" w:rsidRDefault="002C4737" w:rsidP="002C4737">
            <w:pPr>
              <w:widowControl/>
              <w:numPr>
                <w:ilvl w:val="0"/>
                <w:numId w:val="10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Emitir pareceres relacionados com assuntos artísticos e técnicos ligados </w:t>
            </w:r>
            <w:proofErr w:type="gramStart"/>
            <w:r w:rsidRPr="00726047">
              <w:rPr>
                <w:sz w:val="22"/>
                <w:szCs w:val="22"/>
              </w:rPr>
              <w:t>a</w:t>
            </w:r>
            <w:proofErr w:type="gramEnd"/>
            <w:r w:rsidRPr="00726047">
              <w:rPr>
                <w:sz w:val="22"/>
                <w:szCs w:val="22"/>
              </w:rPr>
              <w:t xml:space="preserve"> função.</w:t>
            </w:r>
          </w:p>
          <w:p w:rsidR="002C4737" w:rsidRPr="00726047" w:rsidRDefault="002C4737" w:rsidP="002C4737">
            <w:pPr>
              <w:widowControl/>
              <w:numPr>
                <w:ilvl w:val="0"/>
                <w:numId w:val="10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Propor modernização de equipamentos.</w:t>
            </w:r>
          </w:p>
          <w:p w:rsidR="002C4737" w:rsidRPr="00726047" w:rsidRDefault="002C4737" w:rsidP="002C473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2C4737" w:rsidRDefault="002C4737" w:rsidP="002C473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B04" w:rsidRDefault="00EF4B04" w:rsidP="007A6B24">
      <w:r>
        <w:separator/>
      </w:r>
    </w:p>
  </w:endnote>
  <w:endnote w:type="continuationSeparator" w:id="0">
    <w:p w:rsidR="00EF4B04" w:rsidRDefault="00EF4B0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B04" w:rsidRDefault="00EF4B04" w:rsidP="007A6B24">
      <w:r>
        <w:separator/>
      </w:r>
    </w:p>
  </w:footnote>
  <w:footnote w:type="continuationSeparator" w:id="0">
    <w:p w:rsidR="00EF4B04" w:rsidRDefault="00EF4B0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26A93"/>
    <w:rsid w:val="00166B88"/>
    <w:rsid w:val="001F6142"/>
    <w:rsid w:val="002C4737"/>
    <w:rsid w:val="003C6914"/>
    <w:rsid w:val="004F66AF"/>
    <w:rsid w:val="00523236"/>
    <w:rsid w:val="005A0341"/>
    <w:rsid w:val="00614E31"/>
    <w:rsid w:val="00662272"/>
    <w:rsid w:val="006B0CFB"/>
    <w:rsid w:val="007A6B24"/>
    <w:rsid w:val="007F495F"/>
    <w:rsid w:val="00875AF9"/>
    <w:rsid w:val="0088717C"/>
    <w:rsid w:val="008B51F8"/>
    <w:rsid w:val="00951025"/>
    <w:rsid w:val="00A23B8C"/>
    <w:rsid w:val="00A44063"/>
    <w:rsid w:val="00AD313B"/>
    <w:rsid w:val="00AE6E81"/>
    <w:rsid w:val="00B9576F"/>
    <w:rsid w:val="00BB431B"/>
    <w:rsid w:val="00C43B3B"/>
    <w:rsid w:val="00CB5CE2"/>
    <w:rsid w:val="00CE235B"/>
    <w:rsid w:val="00CF0A39"/>
    <w:rsid w:val="00D22F90"/>
    <w:rsid w:val="00D3322A"/>
    <w:rsid w:val="00E13240"/>
    <w:rsid w:val="00EA09C3"/>
    <w:rsid w:val="00EE2601"/>
    <w:rsid w:val="00EF4B04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CEA30-C801-48CB-B2AB-78D0BAFF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2016-02-29T15:26:00Z</dcterms:created>
  <dcterms:modified xsi:type="dcterms:W3CDTF">2016-03-02T23:14:00Z</dcterms:modified>
</cp:coreProperties>
</file>